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9F0B" w14:textId="3963352A" w:rsidR="00FD7DDD" w:rsidRPr="000E6CA9" w:rsidRDefault="00FD7DDD">
      <w:pPr>
        <w:rPr>
          <w:rFonts w:cstheme="minorHAnsi"/>
          <w:noProof/>
        </w:rPr>
      </w:pPr>
      <w:r w:rsidRPr="000E6CA9">
        <w:rPr>
          <w:rFonts w:cstheme="minorHAnsi"/>
          <w:noProof/>
        </w:rPr>
        <w:drawing>
          <wp:inline distT="0" distB="0" distL="0" distR="0" wp14:anchorId="251DB8E7" wp14:editId="2DFB5803">
            <wp:extent cx="5760720" cy="597535"/>
            <wp:effectExtent l="0" t="0" r="0" b="0"/>
            <wp:docPr id="68780432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3D659" w14:textId="0160E5F2" w:rsidR="000E6CA9" w:rsidRDefault="000E6CA9" w:rsidP="000E6CA9">
      <w:pPr>
        <w:rPr>
          <w:rFonts w:eastAsia="Calibri" w:cstheme="minorHAnsi"/>
          <w:b/>
          <w:bCs/>
          <w:color w:val="000000" w:themeColor="text1"/>
        </w:rPr>
      </w:pPr>
      <w:r>
        <w:rPr>
          <w:rFonts w:eastAsia="Calibri" w:cstheme="minorHAnsi"/>
          <w:b/>
          <w:bCs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BB9E10B" wp14:editId="7D622FA8">
            <wp:simplePos x="0" y="0"/>
            <wp:positionH relativeFrom="column">
              <wp:posOffset>1960</wp:posOffset>
            </wp:positionH>
            <wp:positionV relativeFrom="paragraph">
              <wp:posOffset>70485</wp:posOffset>
            </wp:positionV>
            <wp:extent cx="1187450" cy="1778718"/>
            <wp:effectExtent l="0" t="0" r="0" b="0"/>
            <wp:wrapSquare wrapText="bothSides"/>
            <wp:docPr id="2064895088" name="Obraz 1" descr="Obraz zawierający osoba, ubrania, Ludzka twarz, chem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895088" name="Obraz 1" descr="Obraz zawierający osoba, ubrania, Ludzka twarz, chemia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17787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593FFD" w14:textId="342BCDED" w:rsidR="000E6CA9" w:rsidRDefault="000E6CA9" w:rsidP="000E6CA9">
      <w:pPr>
        <w:rPr>
          <w:rFonts w:eastAsia="Calibri" w:cstheme="minorHAnsi"/>
          <w:b/>
          <w:bCs/>
          <w:color w:val="000000" w:themeColor="text1"/>
        </w:rPr>
      </w:pPr>
    </w:p>
    <w:p w14:paraId="483BFB3B" w14:textId="2C4184F9" w:rsidR="000E6CA9" w:rsidRDefault="000E6CA9" w:rsidP="000E6CA9">
      <w:pPr>
        <w:rPr>
          <w:rFonts w:eastAsia="Calibri" w:cstheme="minorHAnsi"/>
          <w:b/>
          <w:bCs/>
          <w:color w:val="000000" w:themeColor="text1"/>
        </w:rPr>
      </w:pPr>
    </w:p>
    <w:p w14:paraId="70CAB666" w14:textId="6966C4FB" w:rsidR="000E6CA9" w:rsidRDefault="000E6CA9" w:rsidP="000E6CA9">
      <w:pPr>
        <w:rPr>
          <w:rFonts w:eastAsia="Calibri" w:cstheme="minorHAnsi"/>
          <w:b/>
          <w:bCs/>
          <w:color w:val="000000" w:themeColor="text1"/>
        </w:rPr>
      </w:pPr>
    </w:p>
    <w:p w14:paraId="64BEA407" w14:textId="597BE72F" w:rsidR="006912E7" w:rsidRPr="000E6CA9" w:rsidRDefault="00FB3ACB" w:rsidP="006F54FB">
      <w:pPr>
        <w:jc w:val="both"/>
        <w:rPr>
          <w:rFonts w:cstheme="minorHAnsi"/>
        </w:rPr>
      </w:pPr>
      <w:proofErr w:type="spellStart"/>
      <w:r w:rsidRPr="000E6CA9">
        <w:rPr>
          <w:rFonts w:eastAsia="Calibri" w:cstheme="minorHAnsi"/>
          <w:b/>
          <w:bCs/>
          <w:color w:val="000000" w:themeColor="text1"/>
        </w:rPr>
        <w:t>Biographic</w:t>
      </w:r>
      <w:proofErr w:type="spellEnd"/>
      <w:r w:rsidRPr="000E6CA9">
        <w:rPr>
          <w:rFonts w:eastAsia="Calibri" w:cstheme="minorHAnsi"/>
          <w:b/>
          <w:bCs/>
          <w:color w:val="000000" w:themeColor="text1"/>
        </w:rPr>
        <w:t xml:space="preserve"> </w:t>
      </w:r>
      <w:proofErr w:type="spellStart"/>
      <w:r w:rsidRPr="000E6CA9">
        <w:rPr>
          <w:rFonts w:eastAsia="Calibri" w:cstheme="minorHAnsi"/>
          <w:b/>
          <w:bCs/>
          <w:color w:val="000000" w:themeColor="text1"/>
        </w:rPr>
        <w:t>note</w:t>
      </w:r>
      <w:proofErr w:type="spellEnd"/>
      <w:r w:rsidRPr="000E6CA9">
        <w:rPr>
          <w:rFonts w:eastAsia="Calibri" w:cstheme="minorHAnsi"/>
          <w:b/>
          <w:bCs/>
          <w:color w:val="000000" w:themeColor="text1"/>
        </w:rPr>
        <w:t>:</w:t>
      </w:r>
      <w:r w:rsidRPr="000E6CA9">
        <w:rPr>
          <w:rFonts w:eastAsia="Calibri" w:cstheme="minorHAnsi"/>
          <w:color w:val="000000" w:themeColor="text1"/>
        </w:rPr>
        <w:t xml:space="preserve"> </w:t>
      </w:r>
      <w:r w:rsidR="006912E7" w:rsidRPr="000E6CA9">
        <w:rPr>
          <w:rFonts w:cstheme="minorHAnsi"/>
          <w:color w:val="000000"/>
          <w:shd w:val="clear" w:color="auto" w:fill="FFFFFF"/>
        </w:rPr>
        <w:t xml:space="preserve">Eliza Glodkowska-Mrowka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combines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clinical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responsibilities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with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strong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expertise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in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basic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translational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immunohematology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Her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interests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focus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treatment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resistance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mechanisms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in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leukemias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diagnostics in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immunology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regulation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hematopoiesis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graduated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as a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medical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doctor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from the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Medical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University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Warsaw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(MUW).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Following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Ph.D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studies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at the Department of Immunology, MUW,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received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 4-year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postdoctoral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fellowship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the University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Copenhagen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(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Denmark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) to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pursue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goals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in leukemia development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normal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malignant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hematopoiesis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regulation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Next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>, 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joined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the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Institute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Transfusion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Medicine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in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Warsaw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initially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as a PI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the Department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Experimental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next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as a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group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leader and the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head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the Department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Immunohematology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Her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academic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achievements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were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recognized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by the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Ministry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Science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Higher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Education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Scholarship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for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Outstanding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Young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Scientists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the Polish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Ministry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Health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Award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for the most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recognized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publication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several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other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international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national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awards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fellowships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received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several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scholarships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including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visiting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scholarships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the University of Ulm, Germany,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Temple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University, Philadelphia, PA, USA.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 leader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several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basic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clinical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grants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including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Medical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Research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Agency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grant for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conducting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non-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commercial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clinical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trials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She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serves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as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external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expert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for the European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Commission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and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Council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Europe, as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well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as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an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> 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editorial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board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member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of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several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journals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focused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 xml:space="preserve"> on </w:t>
      </w:r>
      <w:proofErr w:type="spellStart"/>
      <w:r w:rsidR="006912E7" w:rsidRPr="000E6CA9">
        <w:rPr>
          <w:rFonts w:cstheme="minorHAnsi"/>
          <w:color w:val="000000"/>
          <w:shd w:val="clear" w:color="auto" w:fill="FFFFFF"/>
        </w:rPr>
        <w:t>hematology</w:t>
      </w:r>
      <w:proofErr w:type="spellEnd"/>
      <w:r w:rsidR="006912E7" w:rsidRPr="000E6CA9">
        <w:rPr>
          <w:rFonts w:cstheme="minorHAnsi"/>
          <w:color w:val="000000"/>
          <w:shd w:val="clear" w:color="auto" w:fill="FFFFFF"/>
        </w:rPr>
        <w:t>.</w:t>
      </w:r>
    </w:p>
    <w:p w14:paraId="64AFFEFA" w14:textId="00A786D3" w:rsidR="002F7320" w:rsidRPr="000E6CA9" w:rsidRDefault="002F7320">
      <w:pPr>
        <w:rPr>
          <w:rFonts w:cstheme="minorHAnsi"/>
        </w:rPr>
      </w:pPr>
    </w:p>
    <w:sectPr w:rsidR="002F7320" w:rsidRPr="000E6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CB"/>
    <w:rsid w:val="000E6CA9"/>
    <w:rsid w:val="002F7320"/>
    <w:rsid w:val="006912E7"/>
    <w:rsid w:val="006F54FB"/>
    <w:rsid w:val="008B3550"/>
    <w:rsid w:val="00C6448B"/>
    <w:rsid w:val="00F43C42"/>
    <w:rsid w:val="00F47E44"/>
    <w:rsid w:val="00FB3ACB"/>
    <w:rsid w:val="00FD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11DB6"/>
  <w15:chartTrackingRefBased/>
  <w15:docId w15:val="{90970E93-F732-48EE-A14A-F31CB3E4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12E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912E7"/>
    <w:pPr>
      <w:spacing w:after="0" w:line="240" w:lineRule="auto"/>
    </w:pPr>
    <w:rPr>
      <w:rFonts w:ascii="Aptos" w:hAnsi="Aptos" w:cs="Aptos"/>
      <w:kern w:val="0"/>
      <w:sz w:val="24"/>
      <w:szCs w:val="24"/>
      <w:lang w:eastAsia="pl-PL"/>
      <w14:ligatures w14:val="none"/>
    </w:rPr>
  </w:style>
  <w:style w:type="paragraph" w:customStyle="1" w:styleId="elementtoproof">
    <w:name w:val="elementtoproof"/>
    <w:basedOn w:val="Normalny"/>
    <w:uiPriority w:val="99"/>
    <w:semiHidden/>
    <w:rsid w:val="006912E7"/>
    <w:pPr>
      <w:spacing w:after="0" w:line="240" w:lineRule="auto"/>
    </w:pPr>
    <w:rPr>
      <w:rFonts w:ascii="Aptos" w:hAnsi="Aptos" w:cs="Aptos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1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Donata Ziółkowska</dc:creator>
  <cp:keywords/>
  <dc:description/>
  <cp:lastModifiedBy>Donata Ziółkowska</cp:lastModifiedBy>
  <cp:revision>2</cp:revision>
  <dcterms:created xsi:type="dcterms:W3CDTF">2025-12-01T15:49:00Z</dcterms:created>
  <dcterms:modified xsi:type="dcterms:W3CDTF">2025-12-01T15:49:00Z</dcterms:modified>
</cp:coreProperties>
</file>